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3A" w:rsidRDefault="0028493A">
      <w:pPr>
        <w:jc w:val="center"/>
        <w:rPr>
          <w:b/>
        </w:rPr>
      </w:pPr>
      <w:r>
        <w:rPr>
          <w:b/>
        </w:rPr>
        <w:t>Zápis z</w:t>
      </w:r>
      <w:r w:rsidR="00945400">
        <w:rPr>
          <w:b/>
        </w:rPr>
        <w:t> </w:t>
      </w:r>
      <w:r>
        <w:rPr>
          <w:b/>
        </w:rPr>
        <w:t xml:space="preserve">porady metodiček pověřených knihoven ze dne </w:t>
      </w:r>
      <w:r w:rsidR="001B374A">
        <w:rPr>
          <w:b/>
        </w:rPr>
        <w:t>4</w:t>
      </w:r>
      <w:r w:rsidR="005C5DA3">
        <w:rPr>
          <w:b/>
        </w:rPr>
        <w:t xml:space="preserve">. </w:t>
      </w:r>
      <w:r w:rsidR="001B374A">
        <w:rPr>
          <w:b/>
        </w:rPr>
        <w:t>prosince</w:t>
      </w:r>
      <w:bookmarkStart w:id="0" w:name="_GoBack"/>
      <w:bookmarkEnd w:id="0"/>
      <w:r w:rsidR="00AC4D62">
        <w:rPr>
          <w:b/>
        </w:rPr>
        <w:t xml:space="preserve"> 20</w:t>
      </w:r>
      <w:r w:rsidR="00173ECC">
        <w:rPr>
          <w:b/>
        </w:rPr>
        <w:t>2</w:t>
      </w:r>
      <w:r w:rsidR="006A7B3B">
        <w:rPr>
          <w:b/>
        </w:rPr>
        <w:t>3</w:t>
      </w:r>
    </w:p>
    <w:p w:rsidR="0028493A" w:rsidRDefault="0028493A"/>
    <w:p w:rsidR="00254BA5" w:rsidRDefault="0028493A">
      <w:r>
        <w:t>Přítomny:</w:t>
      </w:r>
      <w:r w:rsidR="00DA4467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945400">
        <w:t xml:space="preserve">, J. Čapková </w:t>
      </w:r>
      <w:r>
        <w:t>z JVK Č. Budějovice,</w:t>
      </w:r>
      <w:r w:rsidR="007203CE" w:rsidRPr="00D96AD9">
        <w:t xml:space="preserve"> </w:t>
      </w:r>
      <w:r w:rsidR="001670E0">
        <w:t>J. Vavrušková z KMM Dačice</w:t>
      </w:r>
      <w:r w:rsidR="006A7B3B">
        <w:t>,</w:t>
      </w:r>
      <w:r w:rsidR="00536580">
        <w:t xml:space="preserve">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</w:t>
      </w:r>
      <w:r w:rsidR="00C03AA2">
        <w:t xml:space="preserve">, </w:t>
      </w:r>
      <w:r w:rsidR="00945400">
        <w:t>Š. Máchová z </w:t>
      </w:r>
      <w:proofErr w:type="spellStart"/>
      <w:r w:rsidR="00945400">
        <w:t>MěK</w:t>
      </w:r>
      <w:proofErr w:type="spellEnd"/>
      <w:r w:rsidR="00945400">
        <w:t xml:space="preserve"> v Milevsku,</w:t>
      </w:r>
      <w:r w:rsidR="00945400" w:rsidRPr="00945400">
        <w:t xml:space="preserve"> </w:t>
      </w:r>
      <w:r w:rsidR="00D96AD9">
        <w:t>J. Pokorná</w:t>
      </w:r>
      <w:r w:rsidR="003F444B">
        <w:t>, M. Šebestíková</w:t>
      </w:r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7203CE">
        <w:t>M. Becková z </w:t>
      </w:r>
      <w:proofErr w:type="spellStart"/>
      <w:r w:rsidR="007203CE">
        <w:t>MěK</w:t>
      </w:r>
      <w:proofErr w:type="spellEnd"/>
      <w:r w:rsidR="007203CE">
        <w:t xml:space="preserve"> Prachatice, </w:t>
      </w:r>
      <w:r w:rsidR="009E0A68">
        <w:t>I. </w:t>
      </w:r>
      <w:proofErr w:type="spellStart"/>
      <w:r w:rsidR="005463A4">
        <w:t>Plošková</w:t>
      </w:r>
      <w:proofErr w:type="spellEnd"/>
      <w:r w:rsidR="00D96AD9">
        <w:t xml:space="preserve"> </w:t>
      </w:r>
      <w:r w:rsidR="005463A4">
        <w:t>z ŠK Strakonice,</w:t>
      </w:r>
      <w:r w:rsidR="00173ECC">
        <w:t xml:space="preserve"> </w:t>
      </w:r>
      <w:r w:rsidR="006F7BAA">
        <w:t>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3F444B">
        <w:t xml:space="preserve">, S. Koktavá z </w:t>
      </w:r>
      <w:proofErr w:type="spellStart"/>
      <w:r w:rsidR="003F444B">
        <w:t>MěK</w:t>
      </w:r>
      <w:proofErr w:type="spellEnd"/>
      <w:r w:rsidR="003F444B">
        <w:t xml:space="preserve"> Třeboň</w:t>
      </w:r>
      <w:r w:rsidR="006F7BAA">
        <w:t xml:space="preserve"> </w:t>
      </w:r>
    </w:p>
    <w:p w:rsidR="00D96AD9" w:rsidRDefault="00D96AD9"/>
    <w:p w:rsidR="005C5DA3" w:rsidRDefault="00DA4467">
      <w:r>
        <w:t xml:space="preserve">Omluveni: </w:t>
      </w:r>
      <w:r w:rsidR="001670E0">
        <w:t>I. Troupová z </w:t>
      </w:r>
      <w:proofErr w:type="spellStart"/>
      <w:r w:rsidR="001670E0">
        <w:t>MěK</w:t>
      </w:r>
      <w:proofErr w:type="spellEnd"/>
      <w:r w:rsidR="001670E0">
        <w:t xml:space="preserve"> v Č. Krumlově </w:t>
      </w:r>
    </w:p>
    <w:p w:rsidR="00C01780" w:rsidRDefault="00C01780" w:rsidP="00DF38F9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FD5E1C" w:rsidRPr="00FD5E1C" w:rsidRDefault="001670E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Statistické výkazy 2023</w:t>
      </w:r>
      <w:r w:rsidR="00FD5E1C">
        <w:rPr>
          <w:b/>
        </w:rPr>
        <w:t xml:space="preserve"> – </w:t>
      </w:r>
      <w:r w:rsidR="00C01780">
        <w:t xml:space="preserve">statistické výkazy na rok 2023 jsou beze změn proti loňskému roku. Jsou vystaveny na adrese: </w:t>
      </w:r>
      <w:hyperlink r:id="rId5" w:history="1">
        <w:r w:rsidR="00C01780" w:rsidRPr="003B119A">
          <w:rPr>
            <w:rStyle w:val="Hypertextovodkaz"/>
          </w:rPr>
          <w:t>https://ipk.nkp.cz/statistika-pruzkumy-dokumenty/statistiky</w:t>
        </w:r>
      </w:hyperlink>
      <w:r w:rsidR="00C01780">
        <w:t xml:space="preserve"> a byly poslány do pověřených knihoven datovou schránkou. Jsou interaktivní a měly by se dát využít přímo k nahrání do používaného </w:t>
      </w:r>
      <w:proofErr w:type="spellStart"/>
      <w:r w:rsidR="00C01780">
        <w:t>StatExcel</w:t>
      </w:r>
      <w:proofErr w:type="spellEnd"/>
      <w:r w:rsidR="00C01780">
        <w:t xml:space="preserve">, který využíváme pro zpracování regionálních statistik. </w:t>
      </w:r>
      <w:proofErr w:type="spellStart"/>
      <w:r w:rsidR="00C01780">
        <w:t>StatExcel</w:t>
      </w:r>
      <w:proofErr w:type="spellEnd"/>
      <w:r w:rsidR="00C01780">
        <w:t xml:space="preserve"> byl objednán a bude dodán pro všechny regiony včetně možnosti nahrát výkazy profesionálních knihoven přímo do systému. Statistiky z pověřených knihoven do krajské knihovny budou dodány do 26. února 2023 včetně komentářů, zajímavostí z knihoven a fotografií k použití do Přehledu činnosti veřejných knihoven Jihočeského kraje.</w:t>
      </w:r>
    </w:p>
    <w:p w:rsidR="005B2B21" w:rsidRDefault="00C01780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Výkazy RF za rok 2023</w:t>
      </w:r>
      <w:r w:rsidR="003F444B">
        <w:rPr>
          <w:b/>
        </w:rPr>
        <w:t xml:space="preserve"> </w:t>
      </w:r>
      <w:r w:rsidR="007D0169">
        <w:t>–</w:t>
      </w:r>
      <w:r w:rsidR="0092216A">
        <w:t xml:space="preserve"> </w:t>
      </w:r>
      <w:r>
        <w:t>výkaz se nezměnil, je přílohou zápisu. Vzhledem k tomu, že se na něj vztahuje termín vyúčtování dotace od Jihočeského kraj, je nutné ho dodat do JVK nejpozději 11. ledna 2023.</w:t>
      </w:r>
      <w:r w:rsidR="00420809">
        <w:t xml:space="preserve"> Výkaz je k dispozici také na adrese: </w:t>
      </w:r>
      <w:hyperlink r:id="rId6" w:history="1">
        <w:r w:rsidR="00420809" w:rsidRPr="003B119A">
          <w:rPr>
            <w:rStyle w:val="Hypertextovodkaz"/>
          </w:rPr>
          <w:t>https://ipk.nkp.cz/programy-podpory/regionalni-funkce-verejnych-knihoven</w:t>
        </w:r>
      </w:hyperlink>
      <w:r w:rsidR="00420809">
        <w:t xml:space="preserve"> .</w:t>
      </w:r>
    </w:p>
    <w:p w:rsidR="00464B1D" w:rsidRPr="00464B1D" w:rsidRDefault="003F444B" w:rsidP="00D839BD">
      <w:pPr>
        <w:pStyle w:val="Odstavecseseznamem"/>
        <w:numPr>
          <w:ilvl w:val="0"/>
          <w:numId w:val="7"/>
        </w:numPr>
      </w:pPr>
      <w:r>
        <w:rPr>
          <w:b/>
        </w:rPr>
        <w:t>Dotační programy</w:t>
      </w:r>
      <w:r w:rsidR="00464B1D">
        <w:rPr>
          <w:b/>
        </w:rPr>
        <w:t xml:space="preserve"> –</w:t>
      </w:r>
      <w:r w:rsidR="00464B1D">
        <w:t xml:space="preserve"> </w:t>
      </w:r>
      <w:r w:rsidR="00C01780">
        <w:t>blíží se uzávěrka příjmu dotací VISK a K21</w:t>
      </w:r>
      <w:r w:rsidR="00464B1D">
        <w:t>.</w:t>
      </w:r>
      <w:r>
        <w:t xml:space="preserve"> </w:t>
      </w:r>
      <w:r w:rsidR="00C01780">
        <w:t xml:space="preserve">Opět nabídnuta možnost pomoci s přípravou a konzultace před odesláním od L. Švíkové. </w:t>
      </w:r>
      <w:r>
        <w:t>Upozornění na dotační programy z Programu národní obnovy a IROP, podporu z MAS.</w:t>
      </w:r>
    </w:p>
    <w:p w:rsidR="00E1469E" w:rsidRPr="00464B1D" w:rsidRDefault="00E1469E" w:rsidP="00E1469E">
      <w:pPr>
        <w:pStyle w:val="Odstavecseseznamem"/>
        <w:numPr>
          <w:ilvl w:val="0"/>
          <w:numId w:val="7"/>
        </w:numPr>
        <w:ind w:left="567" w:hanging="425"/>
      </w:pPr>
      <w:r>
        <w:rPr>
          <w:b/>
        </w:rPr>
        <w:t>Školení</w:t>
      </w:r>
      <w:r w:rsidR="00FD5E1C" w:rsidRPr="00806C9A">
        <w:rPr>
          <w:b/>
        </w:rPr>
        <w:t xml:space="preserve"> –</w:t>
      </w:r>
      <w:r w:rsidR="00464B1D" w:rsidRPr="00464B1D">
        <w:t xml:space="preserve"> chystá </w:t>
      </w:r>
      <w:r w:rsidR="003F444B">
        <w:t xml:space="preserve">se vzdělávání </w:t>
      </w:r>
      <w:r w:rsidR="00464B1D" w:rsidRPr="00464B1D">
        <w:t>v rámci Národního programu obnovy, ve výzvě Vzdělávací aktivity pro pracovnice a pracovníky KKS.</w:t>
      </w:r>
    </w:p>
    <w:p w:rsidR="00376C50" w:rsidRDefault="00E1469E" w:rsidP="00932E16">
      <w:pPr>
        <w:pStyle w:val="Odstavecseseznamem"/>
        <w:numPr>
          <w:ilvl w:val="0"/>
          <w:numId w:val="7"/>
        </w:numPr>
      </w:pPr>
      <w:r>
        <w:rPr>
          <w:b/>
        </w:rPr>
        <w:t>K</w:t>
      </w:r>
      <w:r w:rsidR="00376C50">
        <w:rPr>
          <w:b/>
        </w:rPr>
        <w:t>nihovn</w:t>
      </w:r>
      <w:r>
        <w:rPr>
          <w:b/>
        </w:rPr>
        <w:t>a</w:t>
      </w:r>
      <w:r w:rsidR="00376C50">
        <w:rPr>
          <w:b/>
        </w:rPr>
        <w:t xml:space="preserve"> roku </w:t>
      </w:r>
      <w:r w:rsidR="00376C50">
        <w:t xml:space="preserve">– </w:t>
      </w:r>
      <w:r w:rsidR="00420809">
        <w:t xml:space="preserve">metodičky byly požádány o nominace na ocenění Jihočeský knihovník roku ze svých regionů, a to včetně návrhů na ocenění mladých </w:t>
      </w:r>
      <w:proofErr w:type="spellStart"/>
      <w:r w:rsidR="00420809">
        <w:t>aktivník</w:t>
      </w:r>
      <w:proofErr w:type="spellEnd"/>
      <w:r w:rsidR="00420809">
        <w:t xml:space="preserve"> kolegyň či kolegů</w:t>
      </w:r>
      <w:r w:rsidR="003F444B">
        <w:t>.</w:t>
      </w:r>
    </w:p>
    <w:p w:rsidR="00420809" w:rsidRDefault="00420809" w:rsidP="00932E16">
      <w:pPr>
        <w:pStyle w:val="Odstavecseseznamem"/>
        <w:numPr>
          <w:ilvl w:val="0"/>
          <w:numId w:val="7"/>
        </w:numPr>
      </w:pPr>
      <w:r w:rsidRPr="00420809">
        <w:rPr>
          <w:b/>
        </w:rPr>
        <w:t>Knihovnické minimum pro neprofesionální knihovníky</w:t>
      </w:r>
      <w:r>
        <w:t xml:space="preserve"> – ve Zlínském kraji byl vytvořen pilotní projekt na e-</w:t>
      </w:r>
      <w:proofErr w:type="spellStart"/>
      <w:r>
        <w:t>learningový</w:t>
      </w:r>
      <w:proofErr w:type="spellEnd"/>
      <w:r>
        <w:t xml:space="preserve"> kurz Knihovnického minima. Kurz bude nabídnut pro využití i v jiných krajích. Jihočeský kraj má zájem ho využít.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</w:t>
      </w:r>
      <w:r w:rsidR="00635164">
        <w:t xml:space="preserve">velmi stručně </w:t>
      </w:r>
      <w:r w:rsidR="0028493A">
        <w:t xml:space="preserve">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</w:t>
      </w:r>
      <w:r w:rsidR="00851555">
        <w:t xml:space="preserve"> či AKS</w:t>
      </w:r>
      <w:r w:rsidR="0028493A">
        <w:t>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  <w:r w:rsidR="0053654C">
        <w:t xml:space="preserve">, </w:t>
      </w:r>
      <w:r w:rsidR="003F444B">
        <w:t>7</w:t>
      </w:r>
      <w:r w:rsidR="00F83D5E">
        <w:t>.</w:t>
      </w:r>
      <w:r w:rsidR="00420809">
        <w:t>12</w:t>
      </w:r>
      <w:r w:rsidR="00355907">
        <w:t>.20</w:t>
      </w:r>
      <w:r w:rsidR="008D7900">
        <w:t>2</w:t>
      </w:r>
      <w:r w:rsidR="00E3227E">
        <w:t>3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0E"/>
    <w:rsid w:val="0002179F"/>
    <w:rsid w:val="00033424"/>
    <w:rsid w:val="00046ACA"/>
    <w:rsid w:val="00115D06"/>
    <w:rsid w:val="001540C4"/>
    <w:rsid w:val="00154567"/>
    <w:rsid w:val="00156E3C"/>
    <w:rsid w:val="001670E0"/>
    <w:rsid w:val="001717EC"/>
    <w:rsid w:val="00173ECC"/>
    <w:rsid w:val="001A6515"/>
    <w:rsid w:val="001B1211"/>
    <w:rsid w:val="001B374A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8662F"/>
    <w:rsid w:val="002A408E"/>
    <w:rsid w:val="002D2DB3"/>
    <w:rsid w:val="002F5297"/>
    <w:rsid w:val="003257EC"/>
    <w:rsid w:val="00355907"/>
    <w:rsid w:val="00376C50"/>
    <w:rsid w:val="00392EC7"/>
    <w:rsid w:val="003A3D9D"/>
    <w:rsid w:val="003B0351"/>
    <w:rsid w:val="003F444B"/>
    <w:rsid w:val="00400061"/>
    <w:rsid w:val="00420809"/>
    <w:rsid w:val="00433135"/>
    <w:rsid w:val="00444E9F"/>
    <w:rsid w:val="00464B1D"/>
    <w:rsid w:val="00480090"/>
    <w:rsid w:val="00493382"/>
    <w:rsid w:val="004B09C3"/>
    <w:rsid w:val="004D224E"/>
    <w:rsid w:val="0050120F"/>
    <w:rsid w:val="005055FB"/>
    <w:rsid w:val="0053654C"/>
    <w:rsid w:val="00536580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242F7"/>
    <w:rsid w:val="00624886"/>
    <w:rsid w:val="00635164"/>
    <w:rsid w:val="00653386"/>
    <w:rsid w:val="006A3B9C"/>
    <w:rsid w:val="006A7B3B"/>
    <w:rsid w:val="006B2B29"/>
    <w:rsid w:val="006F1D48"/>
    <w:rsid w:val="006F5797"/>
    <w:rsid w:val="006F7BAA"/>
    <w:rsid w:val="00717EFF"/>
    <w:rsid w:val="007203CE"/>
    <w:rsid w:val="00753F20"/>
    <w:rsid w:val="007547AF"/>
    <w:rsid w:val="0079741C"/>
    <w:rsid w:val="007C2F64"/>
    <w:rsid w:val="007D0169"/>
    <w:rsid w:val="007E394E"/>
    <w:rsid w:val="007F212B"/>
    <w:rsid w:val="00800124"/>
    <w:rsid w:val="00806C9A"/>
    <w:rsid w:val="0082089B"/>
    <w:rsid w:val="0083577A"/>
    <w:rsid w:val="00842DBF"/>
    <w:rsid w:val="00845518"/>
    <w:rsid w:val="00851555"/>
    <w:rsid w:val="008560DC"/>
    <w:rsid w:val="00856383"/>
    <w:rsid w:val="00873917"/>
    <w:rsid w:val="008B6981"/>
    <w:rsid w:val="008C0B3F"/>
    <w:rsid w:val="008C5BAA"/>
    <w:rsid w:val="008D5132"/>
    <w:rsid w:val="008D7900"/>
    <w:rsid w:val="008E77DF"/>
    <w:rsid w:val="008F29C7"/>
    <w:rsid w:val="008F35AE"/>
    <w:rsid w:val="0092216A"/>
    <w:rsid w:val="00932E16"/>
    <w:rsid w:val="0093379C"/>
    <w:rsid w:val="009378B4"/>
    <w:rsid w:val="009431A0"/>
    <w:rsid w:val="00945400"/>
    <w:rsid w:val="009D5EC4"/>
    <w:rsid w:val="009E0A68"/>
    <w:rsid w:val="009F0518"/>
    <w:rsid w:val="009F3269"/>
    <w:rsid w:val="00A01B0E"/>
    <w:rsid w:val="00A3135A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2CE2"/>
    <w:rsid w:val="00B533AE"/>
    <w:rsid w:val="00B54ADF"/>
    <w:rsid w:val="00B64990"/>
    <w:rsid w:val="00B750C0"/>
    <w:rsid w:val="00BA6859"/>
    <w:rsid w:val="00BB20DE"/>
    <w:rsid w:val="00BD1F5E"/>
    <w:rsid w:val="00C01780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39BD"/>
    <w:rsid w:val="00D8707E"/>
    <w:rsid w:val="00D96AD9"/>
    <w:rsid w:val="00DA4467"/>
    <w:rsid w:val="00DB3A62"/>
    <w:rsid w:val="00DF38F9"/>
    <w:rsid w:val="00E010A1"/>
    <w:rsid w:val="00E1469E"/>
    <w:rsid w:val="00E3227E"/>
    <w:rsid w:val="00E83E49"/>
    <w:rsid w:val="00E83EFF"/>
    <w:rsid w:val="00EA7E70"/>
    <w:rsid w:val="00F3680D"/>
    <w:rsid w:val="00F51029"/>
    <w:rsid w:val="00F83D5E"/>
    <w:rsid w:val="00F87C45"/>
    <w:rsid w:val="00F92DBE"/>
    <w:rsid w:val="00F93DC8"/>
    <w:rsid w:val="00FA1DC4"/>
    <w:rsid w:val="00FA5F13"/>
    <w:rsid w:val="00FA74DD"/>
    <w:rsid w:val="00FD15AB"/>
    <w:rsid w:val="00FD20C9"/>
    <w:rsid w:val="00FD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E749EF"/>
  <w15:docId w15:val="{C7CE93E5-2304-4E1E-A12A-C0C3CDB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d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  <w:style w:type="character" w:styleId="Nevyeenzmnka">
    <w:name w:val="Unresolved Mention"/>
    <w:basedOn w:val="Standardnpsmoodstavce"/>
    <w:uiPriority w:val="99"/>
    <w:semiHidden/>
    <w:unhideWhenUsed/>
    <w:rsid w:val="00E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.nkp.cz/programy-podpory/regionalni-funkce-verejnych-knihoven" TargetMode="External"/><Relationship Id="rId5" Type="http://schemas.openxmlformats.org/officeDocument/2006/relationships/hyperlink" Target="https://ipk.nkp.cz/statistika-pruzkumy-dokumenty/statisti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2511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 Lidmila</cp:lastModifiedBy>
  <cp:revision>4</cp:revision>
  <cp:lastPrinted>1900-12-31T23:00:00Z</cp:lastPrinted>
  <dcterms:created xsi:type="dcterms:W3CDTF">2023-12-08T10:36:00Z</dcterms:created>
  <dcterms:modified xsi:type="dcterms:W3CDTF">2023-12-11T12:51:00Z</dcterms:modified>
</cp:coreProperties>
</file>